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00039672851562" w:right="0" w:firstLine="0"/>
        <w:jc w:val="left"/>
        <w:rPr>
          <w:rFonts w:ascii="Calibri" w:cs="Calibri" w:eastAsia="Calibri" w:hAnsi="Calibri"/>
          <w:b w:val="0"/>
          <w:i w:val="0"/>
          <w:smallCaps w:val="0"/>
          <w:strike w:val="0"/>
          <w:color w:val="008cb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8cb4"/>
          <w:sz w:val="20"/>
          <w:szCs w:val="20"/>
          <w:u w:val="none"/>
          <w:shd w:fill="auto" w:val="clear"/>
          <w:vertAlign w:val="baseline"/>
          <w:rtl w:val="0"/>
        </w:rPr>
        <w:t xml:space="preserve">2023 SUMMER CAMP ANNOUNCEMENT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9287109375" w:line="240" w:lineRule="auto"/>
        <w:ind w:left="0" w:right="25.399169921875" w:firstLine="0"/>
        <w:jc w:val="right"/>
        <w:rPr>
          <w:rFonts w:ascii="Calibri" w:cs="Calibri" w:eastAsia="Calibri" w:hAnsi="Calibri"/>
          <w:b w:val="0"/>
          <w:i w:val="0"/>
          <w:smallCaps w:val="0"/>
          <w:strike w:val="0"/>
          <w:color w:val="008cb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8cb4"/>
          <w:sz w:val="20"/>
          <w:szCs w:val="20"/>
          <w:u w:val="none"/>
          <w:shd w:fill="auto" w:val="clear"/>
          <w:vertAlign w:val="baseline"/>
        </w:rPr>
        <w:drawing>
          <wp:inline distB="19050" distT="19050" distL="19050" distR="19050">
            <wp:extent cx="835720" cy="83572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35720" cy="835720"/>
                    </a:xfrm>
                    <a:prstGeom prst="rect"/>
                    <a:ln/>
                  </pic:spPr>
                </pic:pic>
              </a:graphicData>
            </a:graphic>
          </wp:inline>
        </w:drawing>
      </w:r>
      <w:r w:rsidDel="00000000" w:rsidR="00000000" w:rsidRPr="00000000">
        <w:rPr>
          <w:rFonts w:ascii="Calibri" w:cs="Calibri" w:eastAsia="Calibri" w:hAnsi="Calibri"/>
          <w:b w:val="0"/>
          <w:i w:val="0"/>
          <w:smallCaps w:val="0"/>
          <w:strike w:val="0"/>
          <w:color w:val="008cb4"/>
          <w:sz w:val="20"/>
          <w:szCs w:val="20"/>
          <w:u w:val="none"/>
          <w:shd w:fill="auto" w:val="clear"/>
          <w:vertAlign w:val="baseline"/>
        </w:rPr>
        <w:drawing>
          <wp:inline distB="19050" distT="19050" distL="19050" distR="19050">
            <wp:extent cx="823382" cy="850827"/>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3382" cy="850827"/>
                    </a:xfrm>
                    <a:prstGeom prst="rect"/>
                    <a:ln/>
                  </pic:spPr>
                </pic:pic>
              </a:graphicData>
            </a:graphic>
          </wp:inline>
        </w:drawing>
      </w:r>
      <w:r w:rsidDel="00000000" w:rsidR="00000000" w:rsidRPr="00000000">
        <w:rPr>
          <w:rFonts w:ascii="Calibri" w:cs="Calibri" w:eastAsia="Calibri" w:hAnsi="Calibri"/>
          <w:b w:val="0"/>
          <w:i w:val="0"/>
          <w:smallCaps w:val="0"/>
          <w:strike w:val="0"/>
          <w:color w:val="008cb4"/>
          <w:sz w:val="20"/>
          <w:szCs w:val="20"/>
          <w:u w:val="none"/>
          <w:shd w:fill="auto" w:val="clear"/>
          <w:vertAlign w:val="baseline"/>
        </w:rPr>
        <w:drawing>
          <wp:inline distB="19050" distT="19050" distL="19050" distR="19050">
            <wp:extent cx="1547284" cy="964329"/>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7284" cy="9643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130615234375" w:line="240" w:lineRule="auto"/>
        <w:ind w:left="0" w:right="0" w:firstLine="0"/>
        <w:jc w:val="center"/>
        <w:rPr>
          <w:rFonts w:ascii="Calibri" w:cs="Calibri" w:eastAsia="Calibri" w:hAnsi="Calibri"/>
          <w:b w:val="0"/>
          <w:i w:val="0"/>
          <w:smallCaps w:val="0"/>
          <w:strike w:val="0"/>
          <w:color w:val="008cb4"/>
          <w:sz w:val="26"/>
          <w:szCs w:val="26"/>
          <w:u w:val="none"/>
          <w:shd w:fill="auto" w:val="clear"/>
          <w:vertAlign w:val="baseline"/>
        </w:rPr>
      </w:pPr>
      <w:r w:rsidDel="00000000" w:rsidR="00000000" w:rsidRPr="00000000">
        <w:rPr>
          <w:rFonts w:ascii="Calibri" w:cs="Calibri" w:eastAsia="Calibri" w:hAnsi="Calibri"/>
          <w:b w:val="0"/>
          <w:i w:val="0"/>
          <w:smallCaps w:val="0"/>
          <w:strike w:val="0"/>
          <w:color w:val="008cb4"/>
          <w:sz w:val="26"/>
          <w:szCs w:val="26"/>
          <w:u w:val="none"/>
          <w:shd w:fill="auto" w:val="clear"/>
          <w:vertAlign w:val="baseline"/>
          <w:rtl w:val="0"/>
        </w:rPr>
        <w:t xml:space="preserve">NY/NE Regional &amp; Local Work &amp; Family Committee Summer Camp Program 2023</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5927734375" w:line="240" w:lineRule="auto"/>
        <w:ind w:left="168.11996459960938" w:right="0" w:firstLine="0"/>
        <w:jc w:val="left"/>
        <w:rPr>
          <w:rFonts w:ascii="Calibri" w:cs="Calibri" w:eastAsia="Calibri" w:hAnsi="Calibri"/>
          <w:b w:val="1"/>
          <w:i w:val="0"/>
          <w:smallCaps w:val="0"/>
          <w:strike w:val="0"/>
          <w:color w:val="008cb4"/>
          <w:sz w:val="28"/>
          <w:szCs w:val="28"/>
          <w:u w:val="none"/>
          <w:shd w:fill="auto" w:val="clear"/>
          <w:vertAlign w:val="baseline"/>
        </w:rPr>
      </w:pPr>
      <w:r w:rsidDel="00000000" w:rsidR="00000000" w:rsidRPr="00000000">
        <w:rPr>
          <w:rFonts w:ascii="Calibri" w:cs="Calibri" w:eastAsia="Calibri" w:hAnsi="Calibri"/>
          <w:b w:val="1"/>
          <w:i w:val="0"/>
          <w:smallCaps w:val="0"/>
          <w:strike w:val="0"/>
          <w:color w:val="008cb4"/>
          <w:sz w:val="28"/>
          <w:szCs w:val="28"/>
          <w:u w:val="none"/>
          <w:shd w:fill="auto" w:val="clear"/>
          <w:vertAlign w:val="baseline"/>
          <w:rtl w:val="0"/>
        </w:rPr>
        <w:t xml:space="preserve">One Step Summer  </w:t>
      </w:r>
      <w:r w:rsidDel="00000000" w:rsidR="00000000" w:rsidRPr="00000000">
        <w:drawing>
          <wp:anchor allowOverlap="1" behindDoc="0" distB="19050" distT="19050" distL="19050" distR="19050" hidden="0" layoutInCell="1" locked="0" relativeHeight="0" simplePos="0">
            <wp:simplePos x="0" y="0"/>
            <wp:positionH relativeFrom="column">
              <wp:posOffset>2336216</wp:posOffset>
            </wp:positionH>
            <wp:positionV relativeFrom="paragraph">
              <wp:posOffset>-30195</wp:posOffset>
            </wp:positionV>
            <wp:extent cx="3733800" cy="2475672"/>
            <wp:effectExtent b="0" l="0" r="0" t="0"/>
            <wp:wrapSquare wrapText="left" distB="19050" distT="19050" distL="19050" distR="1905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733800" cy="2475672"/>
                    </a:xfrm>
                    <a:prstGeom prst="rect"/>
                    <a:ln/>
                  </pic:spPr>
                </pic:pic>
              </a:graphicData>
            </a:graphic>
          </wp:anchor>
        </w:draw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176.52008056640625" w:right="0" w:firstLine="0"/>
        <w:jc w:val="left"/>
        <w:rPr>
          <w:rFonts w:ascii="Calibri" w:cs="Calibri" w:eastAsia="Calibri" w:hAnsi="Calibri"/>
          <w:b w:val="1"/>
          <w:i w:val="0"/>
          <w:smallCaps w:val="0"/>
          <w:strike w:val="0"/>
          <w:color w:val="008cb4"/>
          <w:sz w:val="28"/>
          <w:szCs w:val="28"/>
          <w:u w:val="none"/>
          <w:shd w:fill="auto" w:val="clear"/>
          <w:vertAlign w:val="baseline"/>
        </w:rPr>
      </w:pPr>
      <w:r w:rsidDel="00000000" w:rsidR="00000000" w:rsidRPr="00000000">
        <w:rPr>
          <w:rFonts w:ascii="Calibri" w:cs="Calibri" w:eastAsia="Calibri" w:hAnsi="Calibri"/>
          <w:b w:val="1"/>
          <w:i w:val="0"/>
          <w:smallCaps w:val="0"/>
          <w:strike w:val="0"/>
          <w:color w:val="008cb4"/>
          <w:sz w:val="28"/>
          <w:szCs w:val="28"/>
          <w:u w:val="none"/>
          <w:shd w:fill="auto" w:val="clear"/>
          <w:vertAlign w:val="baseline"/>
          <w:rtl w:val="0"/>
        </w:rPr>
        <w:t xml:space="preserve">Enrollment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894775390625" w:line="240" w:lineRule="auto"/>
        <w:ind w:left="157.200012207031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8cb4"/>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June 18 - September 3, 2023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9453125" w:line="240" w:lineRule="auto"/>
        <w:ind w:left="176.52008056640625" w:right="0" w:firstLine="0"/>
        <w:jc w:val="left"/>
        <w:rPr>
          <w:rFonts w:ascii="Calibri" w:cs="Calibri" w:eastAsia="Calibri" w:hAnsi="Calibri"/>
          <w:b w:val="1"/>
          <w:i w:val="0"/>
          <w:smallCaps w:val="0"/>
          <w:strike w:val="0"/>
          <w:color w:val="008cb4"/>
          <w:sz w:val="28"/>
          <w:szCs w:val="28"/>
          <w:u w:val="none"/>
          <w:shd w:fill="auto" w:val="clear"/>
          <w:vertAlign w:val="baseline"/>
        </w:rPr>
      </w:pPr>
      <w:r w:rsidDel="00000000" w:rsidR="00000000" w:rsidRPr="00000000">
        <w:rPr>
          <w:rFonts w:ascii="Calibri" w:cs="Calibri" w:eastAsia="Calibri" w:hAnsi="Calibri"/>
          <w:b w:val="1"/>
          <w:i w:val="0"/>
          <w:smallCaps w:val="0"/>
          <w:strike w:val="0"/>
          <w:color w:val="008cb4"/>
          <w:sz w:val="28"/>
          <w:szCs w:val="28"/>
          <w:u w:val="none"/>
          <w:shd w:fill="auto" w:val="clear"/>
          <w:vertAlign w:val="baseline"/>
          <w:rtl w:val="0"/>
        </w:rPr>
        <w:t xml:space="preserve">Eligible Employees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8953857421875" w:line="240" w:lineRule="auto"/>
        <w:ind w:left="176.000061035156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CWA NY/NE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997314453125" w:line="240" w:lineRule="auto"/>
        <w:ind w:left="176.000061035156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IBEW 2213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997314453125" w:line="240" w:lineRule="auto"/>
        <w:ind w:left="176.0000610351562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NY Management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944091796875" w:line="240" w:lineRule="auto"/>
        <w:ind w:left="163.07998657226562" w:right="0" w:firstLine="0"/>
        <w:jc w:val="left"/>
        <w:rPr>
          <w:rFonts w:ascii="Calibri" w:cs="Calibri" w:eastAsia="Calibri" w:hAnsi="Calibri"/>
          <w:b w:val="1"/>
          <w:i w:val="0"/>
          <w:smallCaps w:val="0"/>
          <w:strike w:val="0"/>
          <w:color w:val="008cb4"/>
          <w:sz w:val="28"/>
          <w:szCs w:val="28"/>
          <w:u w:val="none"/>
          <w:shd w:fill="auto" w:val="clear"/>
          <w:vertAlign w:val="baseline"/>
        </w:rPr>
        <w:sectPr>
          <w:pgSz w:h="15840" w:w="12240" w:orient="portrait"/>
          <w:pgMar w:bottom="873.1993103027344" w:top="685.859375" w:left="1202.7999877929688" w:right="1214.600830078125" w:header="0" w:footer="720"/>
          <w:pgNumType w:start="1"/>
        </w:sectPr>
      </w:pPr>
      <w:r w:rsidDel="00000000" w:rsidR="00000000" w:rsidRPr="00000000">
        <w:rPr>
          <w:rFonts w:ascii="Calibri" w:cs="Calibri" w:eastAsia="Calibri" w:hAnsi="Calibri"/>
          <w:b w:val="1"/>
          <w:i w:val="0"/>
          <w:smallCaps w:val="0"/>
          <w:strike w:val="0"/>
          <w:color w:val="008cb4"/>
          <w:sz w:val="28"/>
          <w:szCs w:val="28"/>
          <w:u w:val="none"/>
          <w:shd w:fill="auto" w:val="clear"/>
          <w:vertAlign w:val="baseline"/>
          <w:rtl w:val="0"/>
        </w:rPr>
        <w:t xml:space="preserve">Want an Application?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895385742187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 to: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www.regionalwfrc.com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997314453125" w:line="259.8959827423095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Click on 2023 Summer Camp  Application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20141601562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Complete Application &amp;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9731445312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Reimbursement forms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99731445312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Attach supporting documents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997314453125" w:line="259.8959827423095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Mail completed application &amp; all  required documents to: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201416015625" w:line="259.8959827423095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Verizon Inc. c/o Beverly Steele -  120 Hicksville Road, Suite 200-A,  Massapequa, NY 11758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20141601562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Applications must be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003662109375" w:line="259.8959827423095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postmarked no later than Friday,  September 15, 2023 - No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exceptions!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000366210937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Payout 12/15/23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8cb4"/>
          <w:sz w:val="28"/>
          <w:szCs w:val="28"/>
          <w:u w:val="none"/>
          <w:shd w:fill="auto" w:val="clear"/>
          <w:vertAlign w:val="baseline"/>
        </w:rPr>
      </w:pPr>
      <w:r w:rsidDel="00000000" w:rsidR="00000000" w:rsidRPr="00000000">
        <w:rPr>
          <w:rFonts w:ascii="Calibri" w:cs="Calibri" w:eastAsia="Calibri" w:hAnsi="Calibri"/>
          <w:b w:val="1"/>
          <w:i w:val="0"/>
          <w:smallCaps w:val="0"/>
          <w:strike w:val="0"/>
          <w:color w:val="008cb4"/>
          <w:sz w:val="28"/>
          <w:szCs w:val="28"/>
          <w:u w:val="none"/>
          <w:shd w:fill="auto" w:val="clear"/>
          <w:vertAlign w:val="baseline"/>
          <w:rtl w:val="0"/>
        </w:rPr>
        <w:t xml:space="preserve">What is the Summer Camp Program?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4813232421875" w:line="274.698371887207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2023 Summer Camp includes summer day programs as well as  overnight camp programs and is made available through the Local  and NY/NE Regional Work &amp; Family Committees.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1455078125" w:line="274.69865798950195" w:lineRule="auto"/>
        <w:ind w:left="0" w:right="0" w:firstLine="0"/>
        <w:jc w:val="left"/>
        <w:rPr>
          <w:rFonts w:ascii="Calibri" w:cs="Calibri" w:eastAsia="Calibri" w:hAnsi="Calibri"/>
          <w:b w:val="1"/>
          <w:i w:val="0"/>
          <w:smallCaps w:val="0"/>
          <w:strike w:val="0"/>
          <w:color w:val="0433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433ff"/>
          <w:sz w:val="22"/>
          <w:szCs w:val="22"/>
          <w:u w:val="none"/>
          <w:shd w:fill="auto" w:val="clear"/>
          <w:vertAlign w:val="baseline"/>
          <w:rtl w:val="0"/>
        </w:rPr>
        <w:t xml:space="preserve">The fund will reimburse maximum of $2,000 per family for  summer camp expenses.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0234375" w:line="274.698257446289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who participate in the Dependent Care Reimbursement  Fund (DCRF) during the school year can either continue to receive  childcare reimbursements for their regular Dependent Care  Expenses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wish they may enroll their child in a summer  camp program.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087646484375" w:line="279.0600872039795" w:lineRule="auto"/>
        <w:ind w:left="0" w:right="0" w:firstLine="0"/>
        <w:jc w:val="left"/>
        <w:rPr>
          <w:rFonts w:ascii="Calibri" w:cs="Calibri" w:eastAsia="Calibri" w:hAnsi="Calibri"/>
          <w:b w:val="1"/>
          <w:i w:val="0"/>
          <w:smallCaps w:val="0"/>
          <w:strike w:val="0"/>
          <w:color w:val="000000"/>
          <w:sz w:val="30"/>
          <w:szCs w:val="30"/>
          <w:u w:val="none"/>
          <w:shd w:fill="auto" w:val="clear"/>
          <w:vertAlign w:val="baseline"/>
        </w:rPr>
        <w:sectPr>
          <w:type w:val="continuous"/>
          <w:pgSz w:h="15840" w:w="12240" w:orient="portrait"/>
          <w:pgMar w:bottom="873.1993103027344" w:top="685.859375" w:left="1368.800048828125" w:right="1275.872802734375" w:header="0" w:footer="720"/>
          <w:cols w:equalWidth="0" w:num="2">
            <w:col w:space="0" w:w="4800"/>
            <w:col w:space="0" w:w="4800"/>
          </w:cols>
        </w:sect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Employees are prohibited from participating in  both programs concurrently.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4375915527344" w:line="240" w:lineRule="auto"/>
        <w:ind w:left="0" w:right="0" w:firstLine="0"/>
        <w:jc w:val="center"/>
        <w:rPr>
          <w:rFonts w:ascii="Avenir" w:cs="Avenir" w:eastAsia="Avenir" w:hAnsi="Avenir"/>
          <w:b w:val="0"/>
          <w:i w:val="0"/>
          <w:smallCaps w:val="0"/>
          <w:strike w:val="0"/>
          <w:color w:val="008cb4"/>
          <w:sz w:val="20"/>
          <w:szCs w:val="20"/>
          <w:u w:val="none"/>
          <w:shd w:fill="auto" w:val="clear"/>
          <w:vertAlign w:val="baseline"/>
        </w:rPr>
        <w:sectPr>
          <w:type w:val="continuous"/>
          <w:pgSz w:h="15840" w:w="12240" w:orient="portrait"/>
          <w:pgMar w:bottom="873.1993103027344" w:top="685.859375" w:left="1202.7999877929688" w:right="1214.600830078125" w:header="0" w:footer="720"/>
          <w:cols w:equalWidth="0" w:num="1">
            <w:col w:space="0" w:w="9822.599182128906"/>
          </w:cols>
        </w:sectPr>
      </w:pPr>
      <w:r w:rsidDel="00000000" w:rsidR="00000000" w:rsidRPr="00000000">
        <w:rPr>
          <w:rFonts w:ascii="Avenir" w:cs="Avenir" w:eastAsia="Avenir" w:hAnsi="Avenir"/>
          <w:b w:val="0"/>
          <w:i w:val="0"/>
          <w:smallCaps w:val="0"/>
          <w:strike w:val="0"/>
          <w:color w:val="008cb4"/>
          <w:sz w:val="20"/>
          <w:szCs w:val="20"/>
          <w:u w:val="single"/>
          <w:shd w:fill="auto" w:val="clear"/>
          <w:vertAlign w:val="baseline"/>
          <w:rtl w:val="0"/>
        </w:rPr>
        <w:t xml:space="preserve">www.regionalwfrc.com </w:t>
      </w:r>
      <w:r w:rsidDel="00000000" w:rsidR="00000000" w:rsidRPr="00000000">
        <w:rPr>
          <w:rFonts w:ascii="Avenir" w:cs="Avenir" w:eastAsia="Avenir" w:hAnsi="Avenir"/>
          <w:b w:val="0"/>
          <w:i w:val="0"/>
          <w:smallCaps w:val="0"/>
          <w:strike w:val="0"/>
          <w:color w:val="008cb4"/>
          <w:sz w:val="20"/>
          <w:szCs w:val="20"/>
          <w:u w:val="none"/>
          <w:shd w:fill="auto" w:val="clear"/>
          <w:vertAlign w:val="baseline"/>
          <w:rtl w:val="0"/>
        </w:rPr>
        <w:t xml:space="preserve">updated 5/2/23 1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200286865234375" w:right="0" w:firstLine="0"/>
        <w:jc w:val="left"/>
        <w:rPr>
          <w:rFonts w:ascii="Calibri" w:cs="Calibri" w:eastAsia="Calibri" w:hAnsi="Calibri"/>
          <w:b w:val="0"/>
          <w:i w:val="0"/>
          <w:smallCaps w:val="0"/>
          <w:strike w:val="0"/>
          <w:color w:val="008cb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8cb4"/>
          <w:sz w:val="20"/>
          <w:szCs w:val="20"/>
          <w:u w:val="none"/>
          <w:shd w:fill="auto" w:val="clear"/>
          <w:vertAlign w:val="baseline"/>
          <w:rtl w:val="0"/>
        </w:rPr>
        <w:t xml:space="preserve">2023 SUMMER CAMP ANNOUNCEMENT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359375" w:line="240" w:lineRule="auto"/>
        <w:ind w:left="0.179977416992187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What you need to know: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296875" w:line="274.6981143951416" w:lineRule="auto"/>
        <w:ind w:left="422.4200439453125" w:right="318.4368896484375" w:hanging="213.4440612792968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Company will be allowing employees the  opportunity to apply for virtual summer  camps this year.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3896484375" w:line="240" w:lineRule="auto"/>
        <w:ind w:left="213.33206176757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annual income cap.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50537109375" w:line="274.6969699859619" w:lineRule="auto"/>
        <w:ind w:left="424.4000244140625" w:right="294.7210693359375" w:hanging="211.0679626464843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Eligible age group 3 years but not yet 19 years  of age.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3896484375" w:line="274.69797134399414" w:lineRule="auto"/>
        <w:ind w:left="418.24005126953125" w:right="543.7164306640625" w:hanging="204.9079895019531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Dependents over the age of 19 with special  needs or those who have been physically or  medically diagnosed unable to care for  themselves; who will be attending Summer  Camp Programs in 2023 are eligible for  enrollment.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3896484375" w:line="240" w:lineRule="auto"/>
        <w:ind w:left="213.33206176757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433ff"/>
          <w:sz w:val="22"/>
          <w:szCs w:val="22"/>
          <w:u w:val="none"/>
          <w:shd w:fill="auto" w:val="clear"/>
          <w:vertAlign w:val="baseline"/>
          <w:rtl w:val="0"/>
        </w:rPr>
        <w:t xml:space="preserve">Reimbursement up $2,000 total per family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48095703125" w:line="274.69837188720703" w:lineRule="auto"/>
        <w:ind w:left="424.62005615234375" w:right="264.0802001953125" w:hanging="211.2879943847656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married, employee and spouse must be  employed at the time the children are enrolled  in camp.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61376953125" w:line="283.5230255126953" w:lineRule="auto"/>
        <w:ind w:left="422.4200439453125" w:right="661.240234375" w:hanging="220.770111083984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payments must be made by a Verizon  employee.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621826171875" w:line="240" w:lineRule="auto"/>
        <w:ind w:left="5.8999633789062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2023 Tax Requirements and Implications: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327392578125" w:line="274.6978282928467" w:lineRule="auto"/>
        <w:ind w:left="364.62005615234375" w:right="264.564819335937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Dependents must be listed on employee's 2022  IRS 1040 Form in order to be eligible for  enrollment.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267578125" w:line="240" w:lineRule="auto"/>
        <w:ind w:left="361.32003784179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W-2 for employee and spouse (if married)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4962158203125" w:line="283.2518005371094" w:lineRule="auto"/>
        <w:ind w:left="364.62005615234375" w:right="603.607177734375" w:hanging="2.200012207031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Self-employed spouse must submit proof of  employment: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(i.e. IRS Tax Form Schedule C.)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5849609375" w:line="283.52288246154785" w:lineRule="auto"/>
        <w:ind w:left="0" w:right="536.300048828125" w:firstLine="3.7400054931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page one &amp; two of only 2022 IRS 1040  Form - Be sure to remove all social security  number(s). Do not remove income figures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903076171875" w:line="240" w:lineRule="auto"/>
        <w:ind w:left="373.200073242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who are married, but filing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4962158203125" w:line="274.69725608825684" w:lineRule="auto"/>
        <w:ind w:left="373.4199523925781" w:right="268.0413818359375" w:hanging="9.899902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separately, must submit their spouse’s 2022 IRS  1040 Form.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420166015625" w:line="274.6981143951416" w:lineRule="auto"/>
        <w:ind w:left="371.2199401855469" w:right="405.6951904296875" w:firstLine="1.980133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dependent children 3 years of age  but not yet 13, will not be taxed.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587158203125" w:line="274.6969699859619" w:lineRule="auto"/>
        <w:ind w:left="637.2198486328125" w:right="28.19946289062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dependent children 13 years of age  but not yet 19, will be taxed.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3896484375" w:line="240" w:lineRule="auto"/>
        <w:ind w:left="0" w:right="138.4851074218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Sleep away Camp is taxable regardless of age.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46875" w:line="274.69865798950195" w:lineRule="auto"/>
        <w:ind w:left="630.6195068359375" w:right="34.44580078125" w:firstLine="8.580322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must be in need of dependent care  in order to work. Under federal law, employees  and their spouse must be working during the  hours their dependents are in care in order to  make this a “tax-free” benefit. See IRS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1455078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publication 503 for detailed information.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50537109375" w:line="274.6981143951416" w:lineRule="auto"/>
        <w:ind w:left="630.3997802734375" w:right="564.095458984375" w:firstLine="0.6597900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with your tax preparer for your tax  obligations.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13330078125" w:line="286.44195556640625" w:lineRule="auto"/>
        <w:ind w:left="276.839599609375" w:right="646.226806640625" w:firstLine="1.820068359375"/>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How do I know if my paperwork was  received?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1962890625" w:line="274.69977378845215" w:lineRule="auto"/>
        <w:ind w:left="691.0595703125" w:right="63.306884765625" w:hanging="211.727905273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receive confirmation of acceptance or  denial at the email address you have provided.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740234375" w:line="240" w:lineRule="auto"/>
        <w:ind w:left="265.339355468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will employees be reimbursed?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499267578125" w:line="274.69642639160156" w:lineRule="auto"/>
        <w:ind w:left="690.6195068359375" w:right="43.243408203125" w:hanging="211.2878417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Reimbursement of expenses are paid after the  employee has incurred and paid their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57275390625" w:line="240" w:lineRule="auto"/>
        <w:ind w:left="691.05957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dependents summer camp expense.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215576171875" w:line="283.52248191833496" w:lineRule="auto"/>
        <w:ind w:left="467.6495361328125" w:right="551.65893554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9.799999237060547"/>
          <w:szCs w:val="19.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Reimbursement will show in associates  paychecks December 15, 2023 and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43798828125" w:line="240" w:lineRule="auto"/>
        <w:ind w:left="0" w:right="167.53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paychecks December 22, 2023.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859375" w:line="274.69865798950195" w:lineRule="auto"/>
        <w:ind w:left="268.85986328125" w:right="41.102294921875" w:firstLine="7.039794921875"/>
        <w:jc w:val="left"/>
        <w:rPr>
          <w:rFonts w:ascii="Calibri" w:cs="Calibri" w:eastAsia="Calibri" w:hAnsi="Calibri"/>
          <w:b w:val="1"/>
          <w:i w:val="0"/>
          <w:smallCaps w:val="0"/>
          <w:strike w:val="0"/>
          <w:color w:val="000000"/>
          <w:sz w:val="22"/>
          <w:szCs w:val="22"/>
          <w:u w:val="none"/>
          <w:shd w:fill="auto" w:val="clear"/>
          <w:vertAlign w:val="baseline"/>
        </w:rPr>
        <w:sectPr>
          <w:type w:val="continuous"/>
          <w:pgSz w:h="15840" w:w="12240" w:orient="portrait"/>
          <w:pgMar w:bottom="873.1993103027344" w:top="685.859375" w:left="1205.2799987792969" w:right="1262.919921875" w:header="0" w:footer="720"/>
          <w:cols w:equalWidth="0" w:num="2">
            <w:col w:space="0" w:w="4900"/>
            <w:col w:space="0" w:w="4900"/>
          </w:cols>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your reimbursement is denied, you must appeal  denial in writing within 45 days of notification of  denial.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7.2686767578125" w:line="240" w:lineRule="auto"/>
        <w:ind w:left="0" w:right="0" w:firstLine="0"/>
        <w:jc w:val="center"/>
        <w:rPr>
          <w:rFonts w:ascii="Avenir" w:cs="Avenir" w:eastAsia="Avenir" w:hAnsi="Avenir"/>
          <w:b w:val="0"/>
          <w:i w:val="0"/>
          <w:smallCaps w:val="0"/>
          <w:strike w:val="0"/>
          <w:color w:val="008cb4"/>
          <w:sz w:val="20"/>
          <w:szCs w:val="20"/>
          <w:u w:val="none"/>
          <w:shd w:fill="auto" w:val="clear"/>
          <w:vertAlign w:val="baseline"/>
        </w:rPr>
      </w:pPr>
      <w:r w:rsidDel="00000000" w:rsidR="00000000" w:rsidRPr="00000000">
        <w:rPr>
          <w:rFonts w:ascii="Avenir" w:cs="Avenir" w:eastAsia="Avenir" w:hAnsi="Avenir"/>
          <w:b w:val="0"/>
          <w:i w:val="0"/>
          <w:smallCaps w:val="0"/>
          <w:strike w:val="0"/>
          <w:color w:val="008cb4"/>
          <w:sz w:val="20"/>
          <w:szCs w:val="20"/>
          <w:u w:val="single"/>
          <w:shd w:fill="auto" w:val="clear"/>
          <w:vertAlign w:val="baseline"/>
          <w:rtl w:val="0"/>
        </w:rPr>
        <w:t xml:space="preserve">www.regionalwfrc.com </w:t>
      </w:r>
      <w:r w:rsidDel="00000000" w:rsidR="00000000" w:rsidRPr="00000000">
        <w:rPr>
          <w:rFonts w:ascii="Avenir" w:cs="Avenir" w:eastAsia="Avenir" w:hAnsi="Avenir"/>
          <w:b w:val="0"/>
          <w:i w:val="0"/>
          <w:smallCaps w:val="0"/>
          <w:strike w:val="0"/>
          <w:color w:val="008cb4"/>
          <w:sz w:val="20"/>
          <w:szCs w:val="20"/>
          <w:u w:val="none"/>
          <w:shd w:fill="auto" w:val="clear"/>
          <w:vertAlign w:val="baseline"/>
          <w:rtl w:val="0"/>
        </w:rPr>
        <w:t xml:space="preserve">updated 5/2/23 2</w:t>
      </w:r>
    </w:p>
    <w:sectPr>
      <w:type w:val="continuous"/>
      <w:pgSz w:h="15840" w:w="12240" w:orient="portrait"/>
      <w:pgMar w:bottom="873.1993103027344" w:top="685.859375" w:left="1202.7999877929688" w:right="1214.600830078125" w:header="0" w:footer="720"/>
      <w:cols w:equalWidth="0" w:num="1">
        <w:col w:space="0" w:w="9822.59918212890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